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927" w:rsidRPr="000C6F5C" w:rsidRDefault="000C6F5C" w:rsidP="002F349A">
      <w:pPr>
        <w:pStyle w:val="AHMADocumentTitle"/>
        <w:rPr>
          <w:sz w:val="24"/>
          <w:szCs w:val="24"/>
        </w:rPr>
      </w:pPr>
      <w:r w:rsidRPr="000C6F5C">
        <w:rPr>
          <w:sz w:val="24"/>
          <w:szCs w:val="24"/>
        </w:rPr>
        <w:t>For immediate release</w:t>
      </w:r>
    </w:p>
    <w:p w:rsidR="000C6F5C" w:rsidRDefault="00FA28D8" w:rsidP="000C6F5C">
      <w:pPr>
        <w:tabs>
          <w:tab w:val="left" w:pos="5725"/>
          <w:tab w:val="right" w:pos="9360"/>
        </w:tabs>
        <w:jc w:val="right"/>
        <w:rPr>
          <w:rFonts w:cs="Calibri"/>
        </w:rPr>
      </w:pPr>
      <w:r>
        <w:rPr>
          <w:rFonts w:cs="Calibri"/>
        </w:rPr>
        <w:t>March 6</w:t>
      </w:r>
      <w:r w:rsidR="000C6F5C">
        <w:rPr>
          <w:rFonts w:cs="Calibri"/>
        </w:rPr>
        <w:t>, 2018</w:t>
      </w:r>
    </w:p>
    <w:p w:rsidR="000C6F5C" w:rsidRPr="00D60EA3" w:rsidRDefault="000C6F5C" w:rsidP="000C6F5C">
      <w:pPr>
        <w:jc w:val="both"/>
        <w:rPr>
          <w:sz w:val="24"/>
          <w:szCs w:val="24"/>
        </w:rPr>
      </w:pPr>
      <w:r w:rsidRPr="00D60EA3">
        <w:rPr>
          <w:b/>
          <w:sz w:val="24"/>
          <w:szCs w:val="24"/>
        </w:rPr>
        <w:t>West Vancouver</w:t>
      </w:r>
      <w:r w:rsidRPr="00D60EA3">
        <w:rPr>
          <w:sz w:val="24"/>
          <w:szCs w:val="24"/>
        </w:rPr>
        <w:t xml:space="preserve"> – In a statement put-out earlier today by the Aboriginal Housing Management Association (AHMA), Margaret </w:t>
      </w:r>
      <w:proofErr w:type="spellStart"/>
      <w:r w:rsidRPr="00D60EA3">
        <w:rPr>
          <w:sz w:val="24"/>
          <w:szCs w:val="24"/>
        </w:rPr>
        <w:t>Pfoh</w:t>
      </w:r>
      <w:proofErr w:type="spellEnd"/>
      <w:r w:rsidRPr="00D60EA3">
        <w:rPr>
          <w:sz w:val="24"/>
          <w:szCs w:val="24"/>
        </w:rPr>
        <w:t>, Chief Executive Officer, said that her organization has serious concerns over what they feel is a lack of clarity in last week’s federal budget.</w:t>
      </w:r>
    </w:p>
    <w:p w:rsidR="000C6F5C" w:rsidRPr="00D60EA3" w:rsidRDefault="000C6F5C" w:rsidP="000C6F5C">
      <w:pPr>
        <w:jc w:val="both"/>
        <w:rPr>
          <w:sz w:val="24"/>
          <w:szCs w:val="24"/>
        </w:rPr>
      </w:pPr>
      <w:r w:rsidRPr="00D60EA3">
        <w:rPr>
          <w:sz w:val="24"/>
          <w:szCs w:val="24"/>
        </w:rPr>
        <w:t xml:space="preserve">Though AHMA recognizes that certain steps are being taken to fulfill commitments made by the Trudeau government – such as beginning to implement some of the 94 calls </w:t>
      </w:r>
      <w:r w:rsidR="00D60EA3" w:rsidRPr="00D60EA3">
        <w:rPr>
          <w:sz w:val="24"/>
          <w:szCs w:val="24"/>
        </w:rPr>
        <w:t>to</w:t>
      </w:r>
      <w:r w:rsidRPr="00D60EA3">
        <w:rPr>
          <w:sz w:val="24"/>
          <w:szCs w:val="24"/>
        </w:rPr>
        <w:t xml:space="preserve"> action as outlined in the Truth &amp; Reconciliation Commission – the lack of specifics regarding housing has the organization feeling hugely unsettled.</w:t>
      </w:r>
      <w:r w:rsidR="00D60EA3" w:rsidRPr="00D60EA3">
        <w:rPr>
          <w:sz w:val="24"/>
          <w:szCs w:val="24"/>
        </w:rPr>
        <w:t xml:space="preserve"> “We were hoping that the 2018 budget would give more details to what was announced in the NHS regarding Indigenous Housing” says </w:t>
      </w:r>
      <w:proofErr w:type="spellStart"/>
      <w:r w:rsidR="00D60EA3" w:rsidRPr="00D60EA3">
        <w:rPr>
          <w:sz w:val="24"/>
          <w:szCs w:val="24"/>
        </w:rPr>
        <w:t>Pfoh</w:t>
      </w:r>
      <w:proofErr w:type="spellEnd"/>
      <w:r w:rsidR="00D60EA3" w:rsidRPr="00D60EA3">
        <w:rPr>
          <w:sz w:val="24"/>
          <w:szCs w:val="24"/>
        </w:rPr>
        <w:t>.</w:t>
      </w:r>
      <w:r w:rsidR="00D60EA3">
        <w:rPr>
          <w:sz w:val="24"/>
          <w:szCs w:val="24"/>
        </w:rPr>
        <w:t xml:space="preserve"> </w:t>
      </w:r>
      <w:r w:rsidRPr="00D60EA3">
        <w:rPr>
          <w:sz w:val="24"/>
          <w:szCs w:val="24"/>
        </w:rPr>
        <w:t xml:space="preserve">“Obviously we are pleased to see key jurisdictions throughout the country get much needed help, and we are especially pleased that the budget is focused on empowering the Aboriginal population not </w:t>
      </w:r>
      <w:bookmarkStart w:id="0" w:name="_GoBack"/>
      <w:r w:rsidRPr="00D60EA3">
        <w:rPr>
          <w:sz w:val="24"/>
          <w:szCs w:val="24"/>
        </w:rPr>
        <w:t xml:space="preserve">only through housing, but also healthcare, childcare, education and training” says </w:t>
      </w:r>
      <w:proofErr w:type="spellStart"/>
      <w:r w:rsidRPr="00D60EA3">
        <w:rPr>
          <w:sz w:val="24"/>
          <w:szCs w:val="24"/>
        </w:rPr>
        <w:t>Pfoh</w:t>
      </w:r>
      <w:proofErr w:type="spellEnd"/>
      <w:r w:rsidRPr="00D60EA3">
        <w:rPr>
          <w:sz w:val="24"/>
          <w:szCs w:val="24"/>
        </w:rPr>
        <w:t xml:space="preserve">.  </w:t>
      </w:r>
    </w:p>
    <w:bookmarkEnd w:id="0"/>
    <w:p w:rsidR="000C6F5C" w:rsidRPr="00D60EA3" w:rsidRDefault="000C6F5C" w:rsidP="000C6F5C">
      <w:pPr>
        <w:jc w:val="both"/>
        <w:rPr>
          <w:sz w:val="24"/>
          <w:szCs w:val="24"/>
        </w:rPr>
      </w:pPr>
      <w:r w:rsidRPr="00D60EA3">
        <w:rPr>
          <w:sz w:val="24"/>
          <w:szCs w:val="24"/>
        </w:rPr>
        <w:t>The challenge, however, fr</w:t>
      </w:r>
      <w:r w:rsidR="00FA28D8">
        <w:rPr>
          <w:sz w:val="24"/>
          <w:szCs w:val="24"/>
        </w:rPr>
        <w:t>om our</w:t>
      </w:r>
      <w:r w:rsidRPr="00D60EA3">
        <w:rPr>
          <w:sz w:val="24"/>
          <w:szCs w:val="24"/>
        </w:rPr>
        <w:t xml:space="preserve"> organizations point of view is that the language in the federal budget implies that both funding and consultation will be directed towards on-reserve stakeholders, even though </w:t>
      </w:r>
      <w:r w:rsidR="00FA28D8">
        <w:rPr>
          <w:sz w:val="24"/>
          <w:szCs w:val="24"/>
        </w:rPr>
        <w:t xml:space="preserve">a large percentage </w:t>
      </w:r>
      <w:r w:rsidRPr="00D60EA3">
        <w:rPr>
          <w:sz w:val="24"/>
          <w:szCs w:val="24"/>
        </w:rPr>
        <w:t>of Aboriginals in British Columbia live in urban, rural and northern regions of the province.</w:t>
      </w:r>
    </w:p>
    <w:p w:rsidR="000C6F5C" w:rsidRPr="00D60EA3" w:rsidRDefault="000C6F5C" w:rsidP="000C6F5C">
      <w:pPr>
        <w:jc w:val="both"/>
        <w:rPr>
          <w:sz w:val="24"/>
          <w:szCs w:val="24"/>
        </w:rPr>
      </w:pPr>
      <w:r w:rsidRPr="00D60EA3">
        <w:rPr>
          <w:sz w:val="24"/>
          <w:szCs w:val="24"/>
        </w:rPr>
        <w:t xml:space="preserve">As a result of these ambiguities, </w:t>
      </w:r>
      <w:proofErr w:type="spellStart"/>
      <w:r w:rsidRPr="00D60EA3">
        <w:rPr>
          <w:sz w:val="24"/>
          <w:szCs w:val="24"/>
        </w:rPr>
        <w:t>Pfoh</w:t>
      </w:r>
      <w:proofErr w:type="spellEnd"/>
      <w:r w:rsidRPr="00D60EA3">
        <w:rPr>
          <w:sz w:val="24"/>
          <w:szCs w:val="24"/>
        </w:rPr>
        <w:t xml:space="preserve"> makes it clear that “as the organization mandated – in partnership with BC Housing – to oversee housing for members of our community who do not live on-reserve, we can’t help but wonder if perhaps this means the responsibility for caring for Aboriginals in the urban, rural and northern regions will fall to the provincial government.”</w:t>
      </w:r>
    </w:p>
    <w:p w:rsidR="000C6F5C" w:rsidRPr="00D60EA3" w:rsidRDefault="000C6F5C" w:rsidP="000C6F5C">
      <w:pPr>
        <w:jc w:val="both"/>
        <w:rPr>
          <w:sz w:val="24"/>
          <w:szCs w:val="24"/>
        </w:rPr>
      </w:pPr>
      <w:r w:rsidRPr="00D60EA3">
        <w:rPr>
          <w:sz w:val="24"/>
          <w:szCs w:val="24"/>
        </w:rPr>
        <w:t xml:space="preserve">In her concluding remarks, </w:t>
      </w:r>
      <w:proofErr w:type="spellStart"/>
      <w:r w:rsidRPr="00D60EA3">
        <w:rPr>
          <w:sz w:val="24"/>
          <w:szCs w:val="24"/>
        </w:rPr>
        <w:t>Pfoh</w:t>
      </w:r>
      <w:proofErr w:type="spellEnd"/>
      <w:r w:rsidRPr="00D60EA3">
        <w:rPr>
          <w:sz w:val="24"/>
          <w:szCs w:val="24"/>
        </w:rPr>
        <w:t xml:space="preserve"> notes that “the provincial government recognizes that partnership is crucial for properly a</w:t>
      </w:r>
      <w:r w:rsidR="00D60EA3" w:rsidRPr="00D60EA3">
        <w:rPr>
          <w:sz w:val="24"/>
          <w:szCs w:val="24"/>
        </w:rPr>
        <w:t xml:space="preserve">ddressing off-reserve housing. </w:t>
      </w:r>
      <w:r w:rsidRPr="00D60EA3">
        <w:rPr>
          <w:sz w:val="24"/>
          <w:szCs w:val="24"/>
        </w:rPr>
        <w:t xml:space="preserve">Aboriginal People’s must be at the table every step of the way, and as the only housing </w:t>
      </w:r>
      <w:r w:rsidR="00D60EA3" w:rsidRPr="00D60EA3">
        <w:rPr>
          <w:sz w:val="24"/>
          <w:szCs w:val="24"/>
        </w:rPr>
        <w:t>authority</w:t>
      </w:r>
      <w:r w:rsidRPr="00D60EA3">
        <w:rPr>
          <w:sz w:val="24"/>
          <w:szCs w:val="24"/>
        </w:rPr>
        <w:t xml:space="preserve"> of its kind in Canada – and only the second in the world – we stand ready to make ourselves available to the federal government as </w:t>
      </w:r>
      <w:r w:rsidR="00D60EA3" w:rsidRPr="00D60EA3">
        <w:rPr>
          <w:sz w:val="24"/>
          <w:szCs w:val="24"/>
        </w:rPr>
        <w:t>we both</w:t>
      </w:r>
      <w:r w:rsidRPr="00D60EA3">
        <w:rPr>
          <w:sz w:val="24"/>
          <w:szCs w:val="24"/>
        </w:rPr>
        <w:t xml:space="preserve"> determine how to best serve our Peoples</w:t>
      </w:r>
      <w:r w:rsidR="00FA28D8">
        <w:rPr>
          <w:sz w:val="24"/>
          <w:szCs w:val="24"/>
        </w:rPr>
        <w:t xml:space="preserve"> </w:t>
      </w:r>
      <w:r w:rsidR="00FA28D8" w:rsidRPr="00D60EA3">
        <w:rPr>
          <w:sz w:val="24"/>
          <w:szCs w:val="24"/>
        </w:rPr>
        <w:t>who do not live on-reserve</w:t>
      </w:r>
      <w:r w:rsidR="00FA28D8">
        <w:rPr>
          <w:sz w:val="24"/>
          <w:szCs w:val="24"/>
        </w:rPr>
        <w:t xml:space="preserve"> but are living in urban, rural and northern regions of the province</w:t>
      </w:r>
      <w:r w:rsidRPr="00D60EA3">
        <w:rPr>
          <w:sz w:val="24"/>
          <w:szCs w:val="24"/>
        </w:rPr>
        <w:t>.”</w:t>
      </w:r>
    </w:p>
    <w:p w:rsidR="000C6F5C" w:rsidRPr="00D60EA3" w:rsidRDefault="000C6F5C" w:rsidP="00D60EA3">
      <w:pPr>
        <w:jc w:val="center"/>
        <w:rPr>
          <w:sz w:val="24"/>
          <w:szCs w:val="24"/>
        </w:rPr>
      </w:pPr>
      <w:r w:rsidRPr="00D60EA3">
        <w:rPr>
          <w:sz w:val="24"/>
          <w:szCs w:val="24"/>
        </w:rPr>
        <w:t>- 30 -</w:t>
      </w:r>
    </w:p>
    <w:p w:rsidR="000C6F5C" w:rsidRPr="0029123F" w:rsidRDefault="000C6F5C" w:rsidP="000C6F5C">
      <w:pPr>
        <w:snapToGrid w:val="0"/>
        <w:spacing w:line="240" w:lineRule="auto"/>
        <w:contextualSpacing/>
        <w:jc w:val="both"/>
        <w:rPr>
          <w:sz w:val="24"/>
          <w:szCs w:val="24"/>
        </w:rPr>
      </w:pPr>
    </w:p>
    <w:p w:rsidR="000C6F5C" w:rsidRPr="0029123F" w:rsidRDefault="000C6F5C" w:rsidP="000C6F5C">
      <w:pPr>
        <w:snapToGrid w:val="0"/>
        <w:spacing w:line="240" w:lineRule="auto"/>
        <w:contextualSpacing/>
        <w:jc w:val="both"/>
        <w:rPr>
          <w:b/>
          <w:sz w:val="24"/>
          <w:szCs w:val="24"/>
        </w:rPr>
      </w:pPr>
    </w:p>
    <w:p w:rsidR="000C6F5C" w:rsidRPr="0029123F" w:rsidRDefault="000C6F5C" w:rsidP="000C6F5C">
      <w:pPr>
        <w:snapToGrid w:val="0"/>
        <w:spacing w:line="240" w:lineRule="auto"/>
        <w:contextualSpacing/>
        <w:jc w:val="both"/>
        <w:rPr>
          <w:b/>
          <w:sz w:val="24"/>
          <w:szCs w:val="24"/>
        </w:rPr>
      </w:pPr>
    </w:p>
    <w:p w:rsidR="000C6F5C" w:rsidRPr="0029123F" w:rsidRDefault="000C6F5C" w:rsidP="000C6F5C">
      <w:pPr>
        <w:snapToGrid w:val="0"/>
        <w:spacing w:line="240" w:lineRule="auto"/>
        <w:contextualSpacing/>
        <w:jc w:val="both"/>
        <w:rPr>
          <w:b/>
        </w:rPr>
      </w:pPr>
    </w:p>
    <w:p w:rsidR="000C6F5C" w:rsidRPr="0029123F" w:rsidRDefault="000C6F5C" w:rsidP="000C6F5C">
      <w:pPr>
        <w:snapToGrid w:val="0"/>
        <w:spacing w:line="240" w:lineRule="auto"/>
        <w:contextualSpacing/>
        <w:jc w:val="both"/>
        <w:rPr>
          <w:b/>
        </w:rPr>
      </w:pPr>
      <w:r w:rsidRPr="0029123F">
        <w:rPr>
          <w:b/>
        </w:rPr>
        <w:t>Media Inquiries:</w:t>
      </w:r>
    </w:p>
    <w:p w:rsidR="000C6F5C" w:rsidRPr="0029123F" w:rsidRDefault="000C6F5C" w:rsidP="000C6F5C">
      <w:pPr>
        <w:snapToGrid w:val="0"/>
        <w:spacing w:line="240" w:lineRule="auto"/>
        <w:contextualSpacing/>
        <w:jc w:val="both"/>
      </w:pPr>
      <w:r w:rsidRPr="0029123F">
        <w:t>Laurie Brownrigg</w:t>
      </w:r>
    </w:p>
    <w:p w:rsidR="000C6F5C" w:rsidRPr="0029123F" w:rsidRDefault="000C6F5C" w:rsidP="000C6F5C">
      <w:pPr>
        <w:snapToGrid w:val="0"/>
        <w:spacing w:line="240" w:lineRule="auto"/>
        <w:contextualSpacing/>
        <w:jc w:val="both"/>
      </w:pPr>
      <w:r w:rsidRPr="0029123F">
        <w:t>Media &amp; Communications Specialist</w:t>
      </w:r>
    </w:p>
    <w:p w:rsidR="000C6F5C" w:rsidRPr="0029123F" w:rsidRDefault="000C6F5C" w:rsidP="000C6F5C">
      <w:pPr>
        <w:snapToGrid w:val="0"/>
        <w:spacing w:line="240" w:lineRule="auto"/>
        <w:contextualSpacing/>
        <w:jc w:val="both"/>
      </w:pPr>
      <w:r w:rsidRPr="0029123F">
        <w:t>PH: 604.921.2462</w:t>
      </w:r>
    </w:p>
    <w:p w:rsidR="000C6F5C" w:rsidRPr="0029123F" w:rsidRDefault="000C6F5C" w:rsidP="000C6F5C">
      <w:pPr>
        <w:snapToGrid w:val="0"/>
        <w:spacing w:line="240" w:lineRule="auto"/>
        <w:contextualSpacing/>
        <w:jc w:val="both"/>
      </w:pPr>
      <w:r w:rsidRPr="0029123F">
        <w:t xml:space="preserve">Email: </w:t>
      </w:r>
      <w:hyperlink r:id="rId8" w:history="1">
        <w:r w:rsidRPr="00E81C30">
          <w:rPr>
            <w:rStyle w:val="Hyperlink"/>
          </w:rPr>
          <w:t>communications@ahma-bc.org</w:t>
        </w:r>
      </w:hyperlink>
    </w:p>
    <w:p w:rsidR="000C6F5C" w:rsidRPr="0029123F" w:rsidRDefault="000C6F5C" w:rsidP="000C6F5C">
      <w:pPr>
        <w:snapToGrid w:val="0"/>
        <w:spacing w:line="240" w:lineRule="auto"/>
        <w:contextualSpacing/>
        <w:jc w:val="both"/>
      </w:pPr>
    </w:p>
    <w:p w:rsidR="000C6F5C" w:rsidRPr="0029123F" w:rsidRDefault="000C6F5C" w:rsidP="000C6F5C">
      <w:pPr>
        <w:snapToGrid w:val="0"/>
        <w:spacing w:line="240" w:lineRule="auto"/>
        <w:contextualSpacing/>
        <w:jc w:val="both"/>
      </w:pPr>
      <w:r w:rsidRPr="0029123F">
        <w:t>----------------------------------------------------------------</w:t>
      </w:r>
    </w:p>
    <w:p w:rsidR="000C6F5C" w:rsidRPr="0029123F" w:rsidRDefault="000C6F5C" w:rsidP="000C6F5C">
      <w:pPr>
        <w:tabs>
          <w:tab w:val="left" w:pos="5725"/>
          <w:tab w:val="right" w:pos="9360"/>
        </w:tabs>
        <w:snapToGrid w:val="0"/>
        <w:spacing w:line="240" w:lineRule="auto"/>
        <w:contextualSpacing/>
        <w:jc w:val="center"/>
        <w:rPr>
          <w:rFonts w:cs="Calibri"/>
          <w:b/>
        </w:rPr>
      </w:pPr>
    </w:p>
    <w:p w:rsidR="000C6F5C" w:rsidRPr="0029123F" w:rsidRDefault="000C6F5C" w:rsidP="000C6F5C">
      <w:pPr>
        <w:autoSpaceDE w:val="0"/>
        <w:autoSpaceDN w:val="0"/>
        <w:adjustRightInd w:val="0"/>
        <w:snapToGrid w:val="0"/>
        <w:spacing w:after="240" w:line="240" w:lineRule="auto"/>
        <w:contextualSpacing/>
        <w:rPr>
          <w:rFonts w:eastAsia="MS Mincho" w:cs="Calibri"/>
          <w:lang w:eastAsia="en-CA"/>
        </w:rPr>
      </w:pPr>
      <w:r w:rsidRPr="0029123F">
        <w:rPr>
          <w:rFonts w:cs="Calibri"/>
          <w:position w:val="8"/>
          <w:lang w:eastAsia="en-CA"/>
        </w:rPr>
        <w:t xml:space="preserve">1 </w:t>
      </w:r>
      <w:r w:rsidRPr="0029123F">
        <w:rPr>
          <w:rFonts w:cs="Calibri"/>
          <w:lang w:eastAsia="en-CA"/>
        </w:rPr>
        <w:t>http://www.un.org/en/universal-declaration-human-rights/index.html</w:t>
      </w:r>
      <w:r w:rsidRPr="00D60EA3">
        <w:rPr>
          <w:rFonts w:ascii="MS Gothic" w:eastAsia="MS Gothic" w:hAnsi="MS Gothic" w:cs="MS Gothic" w:hint="eastAsia"/>
          <w:lang w:eastAsia="en-CA"/>
        </w:rPr>
        <w:t> </w:t>
      </w:r>
    </w:p>
    <w:p w:rsidR="000C6F5C" w:rsidRPr="0029123F" w:rsidRDefault="000C6F5C" w:rsidP="000C6F5C">
      <w:pPr>
        <w:autoSpaceDE w:val="0"/>
        <w:autoSpaceDN w:val="0"/>
        <w:adjustRightInd w:val="0"/>
        <w:snapToGrid w:val="0"/>
        <w:spacing w:after="240" w:line="240" w:lineRule="auto"/>
        <w:contextualSpacing/>
        <w:rPr>
          <w:rFonts w:cs="Calibri"/>
          <w:lang w:eastAsia="en-CA"/>
        </w:rPr>
      </w:pPr>
      <w:r w:rsidRPr="0029123F">
        <w:rPr>
          <w:rFonts w:cs="Calibri"/>
          <w:position w:val="8"/>
          <w:lang w:eastAsia="en-CA"/>
        </w:rPr>
        <w:t xml:space="preserve">2 </w:t>
      </w:r>
      <w:r w:rsidRPr="0029123F">
        <w:rPr>
          <w:rFonts w:cs="Calibri"/>
          <w:lang w:eastAsia="en-CA"/>
        </w:rPr>
        <w:t xml:space="preserve">http://www.cwp-csp.ca/poverty/a-human-rights-violation/the-right-to-housing/ </w:t>
      </w:r>
    </w:p>
    <w:p w:rsidR="000C6F5C" w:rsidRPr="000C6F5C" w:rsidRDefault="000C6F5C" w:rsidP="000C6F5C">
      <w:pPr>
        <w:tabs>
          <w:tab w:val="left" w:pos="5725"/>
          <w:tab w:val="right" w:pos="9360"/>
        </w:tabs>
        <w:rPr>
          <w:rFonts w:ascii="Cambria" w:hAnsi="Cambria" w:cs="Calibri"/>
          <w:b/>
          <w:sz w:val="32"/>
          <w:szCs w:val="32"/>
        </w:rPr>
      </w:pPr>
    </w:p>
    <w:sectPr w:rsidR="000C6F5C" w:rsidRPr="000C6F5C" w:rsidSect="00F27D6B">
      <w:headerReference w:type="default" r:id="rId9"/>
      <w:footerReference w:type="default" r:id="rId10"/>
      <w:headerReference w:type="first" r:id="rId11"/>
      <w:footerReference w:type="first" r:id="rId12"/>
      <w:pgSz w:w="12240" w:h="15840"/>
      <w:pgMar w:top="2410" w:right="1440" w:bottom="1440" w:left="1440" w:header="709" w:footer="5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A5" w:rsidRDefault="009854A5" w:rsidP="001E2872">
      <w:r>
        <w:separator/>
      </w:r>
    </w:p>
  </w:endnote>
  <w:endnote w:type="continuationSeparator" w:id="0">
    <w:p w:rsidR="009854A5" w:rsidRDefault="009854A5" w:rsidP="001E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5" w:rsidRPr="00631181" w:rsidRDefault="00F70789" w:rsidP="00BB5125">
    <w:pPr>
      <w:tabs>
        <w:tab w:val="right" w:pos="9356"/>
      </w:tabs>
      <w:spacing w:after="0"/>
      <w:ind w:left="-142"/>
      <w:rPr>
        <w:rFonts w:cs="Calibri"/>
        <w:b/>
      </w:rPr>
    </w:pPr>
    <w:r w:rsidRPr="00481A81">
      <w:rPr>
        <w:rFonts w:ascii="Times New Roman" w:hAnsi="Times New Roman"/>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-1116330</wp:posOffset>
              </wp:positionV>
              <wp:extent cx="257175" cy="3638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4920" id="Rectangle 8" o:spid="_x0000_s1026" style="position:absolute;margin-left:-1in;margin-top:-87.9pt;width:20.25pt;height:2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" stroked="f">
              <v:path arrowok="t"/>
            </v:rect>
          </w:pict>
        </mc:Fallback>
      </mc:AlternateContent>
    </w:r>
    <w:r w:rsidRPr="00481A81">
      <w:rPr>
        <w:rFonts w:ascii="Times New Roman" w:hAnsi="Times New Roman"/>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-857250</wp:posOffset>
              </wp:positionH>
              <wp:positionV relativeFrom="paragraph">
                <wp:posOffset>-952500</wp:posOffset>
              </wp:positionV>
              <wp:extent cx="200025" cy="200025"/>
              <wp:effectExtent l="0" t="0" r="3175"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95A1" id="Rectangle 7" o:spid="_x0000_s1026" style="position:absolute;margin-left:-67.5pt;margin-top:-75pt;width:15.7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" strokecolor="white">
              <v:path arrowok="t"/>
            </v:rect>
          </w:pict>
        </mc:Fallback>
      </mc:AlternateContent>
    </w:r>
    <w:r w:rsidR="00D34EC1" w:rsidRPr="00AA3294">
      <w:rPr>
        <w:b/>
        <w:color w:val="auto"/>
      </w:rPr>
      <w:tab/>
    </w:r>
    <w:r w:rsidR="00D34EC1" w:rsidRPr="00AA3294">
      <w:rPr>
        <w:rFonts w:cs="Calibri"/>
        <w:b/>
        <w:color w:val="auto"/>
      </w:rPr>
      <w:t xml:space="preserve">Page </w:t>
    </w:r>
    <w:r w:rsidR="00D34EC1" w:rsidRPr="00AA3294">
      <w:rPr>
        <w:rFonts w:cs="Calibri"/>
        <w:b/>
        <w:color w:val="auto"/>
      </w:rPr>
      <w:fldChar w:fldCharType="begin"/>
    </w:r>
    <w:r w:rsidR="00D34EC1" w:rsidRPr="00AA3294">
      <w:rPr>
        <w:rFonts w:cs="Calibri"/>
        <w:b/>
        <w:color w:val="auto"/>
      </w:rPr>
      <w:instrText xml:space="preserve"> PAGE </w:instrText>
    </w:r>
    <w:r w:rsidR="00D34EC1" w:rsidRPr="00AA3294">
      <w:rPr>
        <w:rFonts w:cs="Calibri"/>
        <w:b/>
        <w:color w:val="auto"/>
      </w:rPr>
      <w:fldChar w:fldCharType="separate"/>
    </w:r>
    <w:r w:rsidR="002F349A">
      <w:rPr>
        <w:rFonts w:cs="Calibri"/>
        <w:b/>
        <w:noProof/>
        <w:color w:val="auto"/>
      </w:rPr>
      <w:t>2</w:t>
    </w:r>
    <w:r w:rsidR="00D34EC1" w:rsidRPr="00AA3294">
      <w:rPr>
        <w:rFonts w:cs="Calibri"/>
        <w:b/>
        <w:color w:val="auto"/>
      </w:rPr>
      <w:fldChar w:fldCharType="end"/>
    </w:r>
    <w:r w:rsidR="00D34EC1" w:rsidRPr="00AA3294">
      <w:rPr>
        <w:rFonts w:cs="Calibri"/>
        <w:b/>
        <w:color w:val="auto"/>
      </w:rPr>
      <w:t xml:space="preserve"> of </w:t>
    </w:r>
    <w:r w:rsidR="00D34EC1" w:rsidRPr="00AA3294">
      <w:rPr>
        <w:rFonts w:cs="Calibri"/>
        <w:b/>
        <w:color w:val="auto"/>
      </w:rPr>
      <w:fldChar w:fldCharType="begin"/>
    </w:r>
    <w:r w:rsidR="00D34EC1" w:rsidRPr="00AA3294">
      <w:rPr>
        <w:rFonts w:cs="Calibri"/>
        <w:b/>
        <w:color w:val="auto"/>
      </w:rPr>
      <w:instrText xml:space="preserve"> NUMPAGES  </w:instrText>
    </w:r>
    <w:r w:rsidR="00D34EC1" w:rsidRPr="00AA3294">
      <w:rPr>
        <w:rFonts w:cs="Calibri"/>
        <w:b/>
        <w:color w:val="auto"/>
      </w:rPr>
      <w:fldChar w:fldCharType="separate"/>
    </w:r>
    <w:r w:rsidR="00B7212E">
      <w:rPr>
        <w:rFonts w:cs="Calibri"/>
        <w:b/>
        <w:noProof/>
        <w:color w:val="auto"/>
      </w:rPr>
      <w:t>1</w:t>
    </w:r>
    <w:r w:rsidR="00D34EC1" w:rsidRPr="00AA3294">
      <w:rPr>
        <w:rFonts w:cs="Calibri"/>
        <w:b/>
        <w:color w:val="auto"/>
      </w:rPr>
      <w:fldChar w:fldCharType="end"/>
    </w:r>
    <w:r w:rsidR="002930EC">
      <w:rPr>
        <w:rFonts w:cs="Calibri"/>
        <w:b/>
      </w:rPr>
      <w:br/>
    </w:r>
    <w:r w:rsidR="002930EC" w:rsidRPr="002930EC">
      <w:rPr>
        <w:rFonts w:cs="Calibri"/>
        <w:b/>
        <w:sz w:val="18"/>
        <w:szCs w:val="16"/>
      </w:rPr>
      <w:t>Suite 615-100 Park Royal South, West Vancouver, BC, V7T 1A2 | Phone: 604-921-2462 | Fax: 604-921-2463 | www.ahma-bc.org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5" w:rsidRPr="00AF25DD" w:rsidRDefault="007D207C" w:rsidP="007D207C">
    <w:pPr>
      <w:tabs>
        <w:tab w:val="right" w:pos="9356"/>
      </w:tabs>
      <w:spacing w:after="0"/>
      <w:ind w:left="-142"/>
      <w:jc w:val="right"/>
      <w:rPr>
        <w:rFonts w:cs="Calibri"/>
        <w:b/>
        <w:color w:val="FFFFFF"/>
      </w:rPr>
    </w:pPr>
    <w:r>
      <w:rPr>
        <w:b/>
        <w:color w:val="FFFFFF"/>
      </w:rPr>
      <w:tab/>
      <w:t>Copyright © AHMA 2015</w:t>
    </w:r>
    <w:r w:rsidR="00F70789">
      <w:rPr>
        <w:rFonts w:ascii="Times New Roman" w:hAnsi="Times New Roman"/>
        <w:noProof/>
        <w:sz w:val="24"/>
        <w:szCs w:val="24"/>
      </w:rPr>
      <w:drawing>
        <wp:anchor distT="0" distB="0" distL="114300" distR="114300" simplePos="0" relativeHeight="251659776" behindDoc="1" locked="0" layoutInCell="1" allowOverlap="1">
          <wp:simplePos x="0" y="0"/>
          <wp:positionH relativeFrom="column">
            <wp:posOffset>-917575</wp:posOffset>
          </wp:positionH>
          <wp:positionV relativeFrom="paragraph">
            <wp:posOffset>-403225</wp:posOffset>
          </wp:positionV>
          <wp:extent cx="7778750" cy="1144270"/>
          <wp:effectExtent l="0" t="0" r="0" b="0"/>
          <wp:wrapNone/>
          <wp:docPr id="5" name="Picture 3" descr="Letterhead - Generalnewfoo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etterhead - Generalnewfoote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789" w:rsidRPr="00481A81">
      <w:rPr>
        <w:rFonts w:ascii="Times New Roman" w:hAnsi="Times New Roman"/>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-1116330</wp:posOffset>
              </wp:positionV>
              <wp:extent cx="257175" cy="3638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9C4D4" id="Rectangle 4" o:spid="_x0000_s1026" style="position:absolute;margin-left:-1in;margin-top:-87.9pt;width:20.25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" stroked="f">
              <v:path arrowok="t"/>
            </v:rect>
          </w:pict>
        </mc:Fallback>
      </mc:AlternateContent>
    </w:r>
    <w:r w:rsidR="00F70789" w:rsidRPr="00481A81">
      <w:rPr>
        <w:rFonts w:ascii="Times New Roman" w:hAnsi="Times New Roman"/>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-857250</wp:posOffset>
              </wp:positionH>
              <wp:positionV relativeFrom="paragraph">
                <wp:posOffset>-952500</wp:posOffset>
              </wp:positionV>
              <wp:extent cx="200025" cy="200025"/>
              <wp:effectExtent l="0" t="0" r="317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D937" id="Rectangle 3" o:spid="_x0000_s1026" style="position:absolute;margin-left:-67.5pt;margin-top:-75pt;width:15.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" strokecolor="white">
              <v:path arrowok="t"/>
            </v:rect>
          </w:pict>
        </mc:Fallback>
      </mc:AlternateContent>
    </w:r>
    <w:r w:rsidR="00F70789" w:rsidRPr="00547CE8">
      <w:rPr>
        <w:noProof/>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-1116330</wp:posOffset>
              </wp:positionV>
              <wp:extent cx="257175" cy="3638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376D" id="Rectangle 2" o:spid="_x0000_s1026" style="position:absolute;margin-left:-1in;margin-top:-87.9pt;width:20.25pt;height:2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" stroked="f">
              <v:path arrowok="t"/>
            </v:rect>
          </w:pict>
        </mc:Fallback>
      </mc:AlternateContent>
    </w:r>
    <w:r w:rsidR="00F70789" w:rsidRPr="00547CE8">
      <w:rPr>
        <w:noProof/>
      </w:rPr>
      <mc:AlternateContent>
        <mc:Choice Requires="wps">
          <w:drawing>
            <wp:anchor distT="0" distB="0" distL="114300" distR="114300" simplePos="0" relativeHeight="251660800" behindDoc="0" locked="0" layoutInCell="1" allowOverlap="1">
              <wp:simplePos x="0" y="0"/>
              <wp:positionH relativeFrom="column">
                <wp:posOffset>-857250</wp:posOffset>
              </wp:positionH>
              <wp:positionV relativeFrom="paragraph">
                <wp:posOffset>-952500</wp:posOffset>
              </wp:positionV>
              <wp:extent cx="200025" cy="200025"/>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00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D5A92" id="Rectangle 1" o:spid="_x0000_s1026" style="position:absolute;margin-left:-67.5pt;margin-top:-75pt;width:15.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" strokecolor="white">
              <v:path arrowok="t"/>
            </v:rect>
          </w:pict>
        </mc:Fallback>
      </mc:AlternateContent>
    </w:r>
    <w:r w:rsidR="00D34EC1">
      <w:rPr>
        <w:rFonts w:cs="Calibri"/>
        <w:b/>
      </w:rPr>
      <w:tab/>
    </w:r>
    <w:r w:rsidR="00B42D28">
      <w:rPr>
        <w:rFonts w:cs="Calibri"/>
        <w:b/>
      </w:rPr>
      <w:tab/>
    </w:r>
    <w:r w:rsidR="00AA2125" w:rsidRPr="00AF25DD">
      <w:rPr>
        <w:rFonts w:cs="Calibri"/>
        <w:b/>
        <w:color w:val="FFFFFF"/>
      </w:rPr>
      <w:t xml:space="preserve">Page </w:t>
    </w:r>
    <w:r w:rsidR="00481A81" w:rsidRPr="00AF25DD">
      <w:rPr>
        <w:rFonts w:cs="Calibri"/>
        <w:b/>
        <w:color w:val="FFFFFF"/>
      </w:rPr>
      <w:fldChar w:fldCharType="begin"/>
    </w:r>
    <w:r w:rsidR="00AA2125" w:rsidRPr="00AF25DD">
      <w:rPr>
        <w:rFonts w:cs="Calibri"/>
        <w:b/>
        <w:color w:val="FFFFFF"/>
      </w:rPr>
      <w:instrText xml:space="preserve"> PAGE </w:instrText>
    </w:r>
    <w:r w:rsidR="00481A81" w:rsidRPr="00AF25DD">
      <w:rPr>
        <w:rFonts w:cs="Calibri"/>
        <w:b/>
        <w:color w:val="FFFFFF"/>
      </w:rPr>
      <w:fldChar w:fldCharType="separate"/>
    </w:r>
    <w:r w:rsidR="009C7CD2">
      <w:rPr>
        <w:rFonts w:cs="Calibri"/>
        <w:b/>
        <w:noProof/>
        <w:color w:val="FFFFFF"/>
      </w:rPr>
      <w:t>1</w:t>
    </w:r>
    <w:r w:rsidR="00481A81" w:rsidRPr="00AF25DD">
      <w:rPr>
        <w:rFonts w:cs="Calibri"/>
        <w:b/>
        <w:color w:val="FFFFFF"/>
      </w:rPr>
      <w:fldChar w:fldCharType="end"/>
    </w:r>
    <w:r w:rsidR="00AA2125" w:rsidRPr="00AF25DD">
      <w:rPr>
        <w:rFonts w:cs="Calibri"/>
        <w:b/>
        <w:color w:val="FFFFFF"/>
      </w:rPr>
      <w:t xml:space="preserve"> of </w:t>
    </w:r>
    <w:r w:rsidR="00481A81" w:rsidRPr="00AF25DD">
      <w:rPr>
        <w:rFonts w:cs="Calibri"/>
        <w:b/>
        <w:color w:val="FFFFFF"/>
      </w:rPr>
      <w:fldChar w:fldCharType="begin"/>
    </w:r>
    <w:r w:rsidR="00AA2125" w:rsidRPr="00AF25DD">
      <w:rPr>
        <w:rFonts w:cs="Calibri"/>
        <w:b/>
        <w:color w:val="FFFFFF"/>
      </w:rPr>
      <w:instrText xml:space="preserve"> NUMPAGES  </w:instrText>
    </w:r>
    <w:r w:rsidR="00481A81" w:rsidRPr="00AF25DD">
      <w:rPr>
        <w:rFonts w:cs="Calibri"/>
        <w:b/>
        <w:color w:val="FFFFFF"/>
      </w:rPr>
      <w:fldChar w:fldCharType="separate"/>
    </w:r>
    <w:r w:rsidR="009C7CD2">
      <w:rPr>
        <w:rFonts w:cs="Calibri"/>
        <w:b/>
        <w:noProof/>
        <w:color w:val="FFFFFF"/>
      </w:rPr>
      <w:t>1</w:t>
    </w:r>
    <w:r w:rsidR="00481A81" w:rsidRPr="00AF25DD">
      <w:rPr>
        <w:rFonts w:cs="Calibri"/>
        <w:b/>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A5" w:rsidRDefault="009854A5" w:rsidP="001E2872">
      <w:r>
        <w:separator/>
      </w:r>
    </w:p>
  </w:footnote>
  <w:footnote w:type="continuationSeparator" w:id="0">
    <w:p w:rsidR="009854A5" w:rsidRDefault="009854A5" w:rsidP="001E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5" w:rsidRDefault="00F70789" w:rsidP="00534A6C">
    <w:pPr>
      <w:ind w:firstLine="993"/>
      <w:rPr>
        <w:rFonts w:cs="Calibri"/>
        <w:b/>
        <w:color w:val="FFFFFF"/>
        <w:sz w:val="32"/>
      </w:rPr>
    </w:pPr>
    <w:r>
      <w:rPr>
        <w:rFonts w:ascii="Times New Roman" w:hAnsi="Times New Roman"/>
        <w:noProof/>
        <w:sz w:val="24"/>
      </w:rPr>
      <w:drawing>
        <wp:anchor distT="0" distB="0" distL="114300" distR="114300" simplePos="0" relativeHeight="251657728" behindDoc="1" locked="1" layoutInCell="1" allowOverlap="1">
          <wp:simplePos x="0" y="0"/>
          <wp:positionH relativeFrom="page">
            <wp:posOffset>1905</wp:posOffset>
          </wp:positionH>
          <wp:positionV relativeFrom="page">
            <wp:posOffset>0</wp:posOffset>
          </wp:positionV>
          <wp:extent cx="7811770" cy="1424305"/>
          <wp:effectExtent l="0" t="0" r="0" b="0"/>
          <wp:wrapNone/>
          <wp:docPr id="9" name="Picture 4" descr="Letterhead in Progress - Corporate Asset Management Page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 in Progress - Corporate Asset Management Page 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125" w:rsidRDefault="00AA2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5" w:rsidRDefault="00F70789" w:rsidP="00C200CB">
    <w:pPr>
      <w:ind w:firstLine="993"/>
      <w:rPr>
        <w:rFonts w:cs="Calibri"/>
        <w:b/>
        <w:color w:val="FFFFFF"/>
        <w:sz w:val="32"/>
      </w:rPr>
    </w:pPr>
    <w:r>
      <w:rPr>
        <w:noProof/>
      </w:rPr>
      <w:drawing>
        <wp:anchor distT="0" distB="0" distL="114300" distR="114300" simplePos="0" relativeHeight="251658752" behindDoc="1" locked="1" layoutInCell="1" allowOverlap="1">
          <wp:simplePos x="0" y="0"/>
          <wp:positionH relativeFrom="page">
            <wp:posOffset>1905</wp:posOffset>
          </wp:positionH>
          <wp:positionV relativeFrom="page">
            <wp:posOffset>-5080</wp:posOffset>
          </wp:positionV>
          <wp:extent cx="7772400" cy="1419225"/>
          <wp:effectExtent l="0" t="0" r="0" b="0"/>
          <wp:wrapNone/>
          <wp:docPr id="6" name="Picture 4" descr="Letterhead in Progress - Corporate Asset Management Page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 in Progress - Corporate Asset Management Page 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125" w:rsidRDefault="00AA2125" w:rsidP="00C200CB">
    <w:pPr>
      <w:pStyle w:val="Header"/>
    </w:pPr>
  </w:p>
  <w:p w:rsidR="00AA2125" w:rsidRDefault="00AA2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A6E"/>
    <w:multiLevelType w:val="multilevel"/>
    <w:tmpl w:val="B6E01F42"/>
    <w:lvl w:ilvl="0">
      <w:start w:val="1"/>
      <w:numFmt w:val="decimal"/>
      <w:pStyle w:val="AHMAPolicyProcedure"/>
      <w:lvlText w:val="%1.0"/>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44D27"/>
    <w:multiLevelType w:val="hybridMultilevel"/>
    <w:tmpl w:val="30964B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C27805"/>
    <w:multiLevelType w:val="hybridMultilevel"/>
    <w:tmpl w:val="6386633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042B73"/>
    <w:multiLevelType w:val="hybridMultilevel"/>
    <w:tmpl w:val="2E167C9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E96F12"/>
    <w:multiLevelType w:val="hybridMultilevel"/>
    <w:tmpl w:val="ADA42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fillcolor="white">
      <v:fill color="white" type="fra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72"/>
    <w:rsid w:val="00020C10"/>
    <w:rsid w:val="00022602"/>
    <w:rsid w:val="000307D7"/>
    <w:rsid w:val="00062BD2"/>
    <w:rsid w:val="00096543"/>
    <w:rsid w:val="000B1B12"/>
    <w:rsid w:val="000C6F5C"/>
    <w:rsid w:val="000D08BE"/>
    <w:rsid w:val="000D6BE5"/>
    <w:rsid w:val="000F0287"/>
    <w:rsid w:val="001478BD"/>
    <w:rsid w:val="00153492"/>
    <w:rsid w:val="00160DBD"/>
    <w:rsid w:val="00161309"/>
    <w:rsid w:val="001C02EF"/>
    <w:rsid w:val="001E2872"/>
    <w:rsid w:val="001E2CCB"/>
    <w:rsid w:val="00233F2C"/>
    <w:rsid w:val="00234019"/>
    <w:rsid w:val="00274697"/>
    <w:rsid w:val="0027532B"/>
    <w:rsid w:val="0029123F"/>
    <w:rsid w:val="002930EC"/>
    <w:rsid w:val="002F349A"/>
    <w:rsid w:val="00302630"/>
    <w:rsid w:val="00305586"/>
    <w:rsid w:val="00310C90"/>
    <w:rsid w:val="003134A7"/>
    <w:rsid w:val="003338CA"/>
    <w:rsid w:val="00334493"/>
    <w:rsid w:val="00341CEF"/>
    <w:rsid w:val="00344152"/>
    <w:rsid w:val="003612FC"/>
    <w:rsid w:val="00391998"/>
    <w:rsid w:val="003B3816"/>
    <w:rsid w:val="003C0788"/>
    <w:rsid w:val="0040566A"/>
    <w:rsid w:val="00410B8A"/>
    <w:rsid w:val="0042461A"/>
    <w:rsid w:val="00454BB2"/>
    <w:rsid w:val="00481A81"/>
    <w:rsid w:val="004B1B84"/>
    <w:rsid w:val="004C65A8"/>
    <w:rsid w:val="004D57BC"/>
    <w:rsid w:val="004E6C71"/>
    <w:rsid w:val="00527EA2"/>
    <w:rsid w:val="00534A6C"/>
    <w:rsid w:val="00542E4A"/>
    <w:rsid w:val="0056305A"/>
    <w:rsid w:val="005D7242"/>
    <w:rsid w:val="00600E84"/>
    <w:rsid w:val="00631181"/>
    <w:rsid w:val="00643EC7"/>
    <w:rsid w:val="0066218A"/>
    <w:rsid w:val="006A7BAE"/>
    <w:rsid w:val="006C447D"/>
    <w:rsid w:val="00701F11"/>
    <w:rsid w:val="00702E4C"/>
    <w:rsid w:val="00716F61"/>
    <w:rsid w:val="007D207C"/>
    <w:rsid w:val="007D739B"/>
    <w:rsid w:val="008203D6"/>
    <w:rsid w:val="0084151E"/>
    <w:rsid w:val="0088000A"/>
    <w:rsid w:val="00894937"/>
    <w:rsid w:val="008B0BF4"/>
    <w:rsid w:val="008F6537"/>
    <w:rsid w:val="009105B6"/>
    <w:rsid w:val="00925558"/>
    <w:rsid w:val="009714E2"/>
    <w:rsid w:val="009761DE"/>
    <w:rsid w:val="009854A5"/>
    <w:rsid w:val="0099615C"/>
    <w:rsid w:val="009C4386"/>
    <w:rsid w:val="009C7CD2"/>
    <w:rsid w:val="009D0DC2"/>
    <w:rsid w:val="00A07578"/>
    <w:rsid w:val="00A27943"/>
    <w:rsid w:val="00A91B08"/>
    <w:rsid w:val="00AA2125"/>
    <w:rsid w:val="00AA3553"/>
    <w:rsid w:val="00AA5E2A"/>
    <w:rsid w:val="00AB158E"/>
    <w:rsid w:val="00AB28A7"/>
    <w:rsid w:val="00AC1251"/>
    <w:rsid w:val="00AE4F33"/>
    <w:rsid w:val="00AF0498"/>
    <w:rsid w:val="00AF22FD"/>
    <w:rsid w:val="00AF25DD"/>
    <w:rsid w:val="00B218CB"/>
    <w:rsid w:val="00B26309"/>
    <w:rsid w:val="00B345F9"/>
    <w:rsid w:val="00B36F19"/>
    <w:rsid w:val="00B40478"/>
    <w:rsid w:val="00B42D28"/>
    <w:rsid w:val="00B7212E"/>
    <w:rsid w:val="00BB5125"/>
    <w:rsid w:val="00BC1181"/>
    <w:rsid w:val="00BF6B8B"/>
    <w:rsid w:val="00C200CB"/>
    <w:rsid w:val="00C35ECC"/>
    <w:rsid w:val="00C82DE8"/>
    <w:rsid w:val="00C83369"/>
    <w:rsid w:val="00C83D00"/>
    <w:rsid w:val="00C944F2"/>
    <w:rsid w:val="00CB0C18"/>
    <w:rsid w:val="00CC2A90"/>
    <w:rsid w:val="00CD1C39"/>
    <w:rsid w:val="00CF4B96"/>
    <w:rsid w:val="00D262AD"/>
    <w:rsid w:val="00D31946"/>
    <w:rsid w:val="00D34EC1"/>
    <w:rsid w:val="00D502EB"/>
    <w:rsid w:val="00D60EA3"/>
    <w:rsid w:val="00D91C23"/>
    <w:rsid w:val="00D93226"/>
    <w:rsid w:val="00D969C6"/>
    <w:rsid w:val="00DC395A"/>
    <w:rsid w:val="00E210C0"/>
    <w:rsid w:val="00E22927"/>
    <w:rsid w:val="00E33ABC"/>
    <w:rsid w:val="00E66EC0"/>
    <w:rsid w:val="00E92526"/>
    <w:rsid w:val="00EB5024"/>
    <w:rsid w:val="00EC2000"/>
    <w:rsid w:val="00EF7228"/>
    <w:rsid w:val="00F109CD"/>
    <w:rsid w:val="00F27D6B"/>
    <w:rsid w:val="00F52FC5"/>
    <w:rsid w:val="00F5426C"/>
    <w:rsid w:val="00F62A92"/>
    <w:rsid w:val="00F70789"/>
    <w:rsid w:val="00FA28D8"/>
    <w:rsid w:val="00FA61BA"/>
    <w:rsid w:val="00FE0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type="frame"/>
    </o:shapedefaults>
    <o:shapelayout v:ext="edit">
      <o:idmap v:ext="edit" data="1"/>
    </o:shapelayout>
  </w:shapeDefaults>
  <w:decimalSymbol w:val="."/>
  <w:listSeparator w:val=","/>
  <w14:docId w14:val="294CDA72"/>
  <w15:chartTrackingRefBased/>
  <w15:docId w15:val="{7D310C8F-9CF4-9445-85AD-4D4EACEF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HMA Body"/>
    <w:qFormat/>
    <w:rsid w:val="008F6537"/>
    <w:pPr>
      <w:spacing w:after="200" w:line="276" w:lineRule="auto"/>
    </w:pPr>
    <w:rPr>
      <w:color w:val="000000"/>
      <w:sz w:val="22"/>
      <w:szCs w:val="22"/>
      <w:lang w:eastAsia="en-US"/>
    </w:rPr>
  </w:style>
  <w:style w:type="paragraph" w:styleId="Heading1">
    <w:name w:val="heading 1"/>
    <w:aliases w:val="AHMA Heading 1"/>
    <w:basedOn w:val="Normal"/>
    <w:next w:val="Normal"/>
    <w:link w:val="Heading1Char"/>
    <w:uiPriority w:val="9"/>
    <w:qFormat/>
    <w:rsid w:val="008F6537"/>
    <w:pPr>
      <w:keepNext/>
      <w:keepLines/>
      <w:spacing w:before="480" w:after="0"/>
      <w:outlineLvl w:val="0"/>
    </w:pPr>
    <w:rPr>
      <w:rFonts w:ascii="Cambria" w:eastAsia="Times New Roman" w:hAnsi="Cambria"/>
      <w:b/>
      <w:bCs/>
      <w:color w:val="0177BE"/>
      <w:sz w:val="28"/>
      <w:szCs w:val="28"/>
    </w:rPr>
  </w:style>
  <w:style w:type="paragraph" w:styleId="Heading2">
    <w:name w:val="heading 2"/>
    <w:aliases w:val="AHMA Subheading 1"/>
    <w:basedOn w:val="Normal"/>
    <w:next w:val="Normal"/>
    <w:link w:val="Heading2Char"/>
    <w:uiPriority w:val="9"/>
    <w:semiHidden/>
    <w:unhideWhenUsed/>
    <w:qFormat/>
    <w:rsid w:val="008F6537"/>
    <w:pPr>
      <w:keepNext/>
      <w:keepLines/>
      <w:spacing w:before="200" w:after="0"/>
      <w:outlineLvl w:val="1"/>
    </w:pPr>
    <w:rPr>
      <w:rFonts w:ascii="Cambria" w:eastAsia="Times New Roman" w:hAnsi="Cambria"/>
      <w:b/>
      <w:bCs/>
      <w:color w:val="099358"/>
      <w:sz w:val="24"/>
      <w:szCs w:val="26"/>
    </w:rPr>
  </w:style>
  <w:style w:type="paragraph" w:styleId="Heading3">
    <w:name w:val="heading 3"/>
    <w:aliases w:val="AHMA Subheading 2"/>
    <w:basedOn w:val="Normal"/>
    <w:next w:val="Normal"/>
    <w:link w:val="Heading3Char"/>
    <w:uiPriority w:val="9"/>
    <w:semiHidden/>
    <w:unhideWhenUsed/>
    <w:qFormat/>
    <w:rsid w:val="008F6537"/>
    <w:pPr>
      <w:keepNext/>
      <w:keepLines/>
      <w:spacing w:before="200" w:after="0"/>
      <w:outlineLvl w:val="2"/>
    </w:pPr>
    <w:rPr>
      <w:rFonts w:ascii="Cambria" w:eastAsia="Times New Roman" w:hAnsi="Cambria"/>
      <w:b/>
      <w:bCs/>
      <w:color w:val="EC413D"/>
      <w:sz w:val="24"/>
    </w:rPr>
  </w:style>
  <w:style w:type="paragraph" w:styleId="Heading8">
    <w:name w:val="heading 8"/>
    <w:basedOn w:val="Normal"/>
    <w:next w:val="Normal"/>
    <w:link w:val="Heading8Char"/>
    <w:uiPriority w:val="9"/>
    <w:semiHidden/>
    <w:unhideWhenUsed/>
    <w:qFormat/>
    <w:rsid w:val="008F653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8F653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872"/>
    <w:rPr>
      <w:u w:val="single"/>
    </w:rPr>
  </w:style>
  <w:style w:type="paragraph" w:styleId="Header">
    <w:name w:val="header"/>
    <w:basedOn w:val="Normal"/>
    <w:link w:val="HeaderChar"/>
    <w:uiPriority w:val="99"/>
    <w:semiHidden/>
    <w:unhideWhenUsed/>
    <w:rsid w:val="00925558"/>
    <w:pPr>
      <w:tabs>
        <w:tab w:val="center" w:pos="4680"/>
        <w:tab w:val="right" w:pos="9360"/>
      </w:tabs>
    </w:pPr>
  </w:style>
  <w:style w:type="character" w:customStyle="1" w:styleId="HeaderChar">
    <w:name w:val="Header Char"/>
    <w:link w:val="Header"/>
    <w:uiPriority w:val="99"/>
    <w:semiHidden/>
    <w:rsid w:val="00925558"/>
    <w:rPr>
      <w:sz w:val="24"/>
      <w:szCs w:val="24"/>
      <w:lang w:val="en-US" w:eastAsia="en-US"/>
    </w:rPr>
  </w:style>
  <w:style w:type="paragraph" w:styleId="Footer">
    <w:name w:val="footer"/>
    <w:basedOn w:val="Normal"/>
    <w:link w:val="FooterChar"/>
    <w:uiPriority w:val="99"/>
    <w:unhideWhenUsed/>
    <w:rsid w:val="00925558"/>
    <w:pPr>
      <w:tabs>
        <w:tab w:val="center" w:pos="4680"/>
        <w:tab w:val="right" w:pos="9360"/>
      </w:tabs>
    </w:pPr>
  </w:style>
  <w:style w:type="character" w:customStyle="1" w:styleId="FooterChar">
    <w:name w:val="Footer Char"/>
    <w:link w:val="Footer"/>
    <w:uiPriority w:val="99"/>
    <w:rsid w:val="00925558"/>
    <w:rPr>
      <w:sz w:val="24"/>
      <w:szCs w:val="24"/>
      <w:lang w:val="en-US" w:eastAsia="en-US"/>
    </w:rPr>
  </w:style>
  <w:style w:type="paragraph" w:styleId="BalloonText">
    <w:name w:val="Balloon Text"/>
    <w:basedOn w:val="Normal"/>
    <w:link w:val="BalloonTextChar"/>
    <w:uiPriority w:val="99"/>
    <w:semiHidden/>
    <w:unhideWhenUsed/>
    <w:rsid w:val="00234019"/>
    <w:rPr>
      <w:rFonts w:ascii="Tahoma" w:hAnsi="Tahoma" w:cs="Tahoma"/>
      <w:sz w:val="16"/>
      <w:szCs w:val="16"/>
    </w:rPr>
  </w:style>
  <w:style w:type="character" w:customStyle="1" w:styleId="BalloonTextChar">
    <w:name w:val="Balloon Text Char"/>
    <w:link w:val="BalloonText"/>
    <w:uiPriority w:val="99"/>
    <w:semiHidden/>
    <w:rsid w:val="00234019"/>
    <w:rPr>
      <w:rFonts w:ascii="Tahoma" w:hAnsi="Tahoma" w:cs="Tahoma"/>
      <w:sz w:val="16"/>
      <w:szCs w:val="16"/>
      <w:lang w:val="en-US" w:eastAsia="en-US"/>
    </w:rPr>
  </w:style>
  <w:style w:type="character" w:customStyle="1" w:styleId="Heading1Char">
    <w:name w:val="Heading 1 Char"/>
    <w:aliases w:val="AHMA Heading 1 Char"/>
    <w:link w:val="Heading1"/>
    <w:uiPriority w:val="9"/>
    <w:rsid w:val="008F6537"/>
    <w:rPr>
      <w:rFonts w:ascii="Cambria" w:eastAsia="Times New Roman" w:hAnsi="Cambria" w:cs="Times New Roman"/>
      <w:b/>
      <w:bCs/>
      <w:color w:val="0177BE"/>
      <w:sz w:val="28"/>
      <w:szCs w:val="28"/>
    </w:rPr>
  </w:style>
  <w:style w:type="character" w:customStyle="1" w:styleId="Heading2Char">
    <w:name w:val="Heading 2 Char"/>
    <w:aliases w:val="AHMA Subheading 1 Char"/>
    <w:link w:val="Heading2"/>
    <w:uiPriority w:val="9"/>
    <w:rsid w:val="008F6537"/>
    <w:rPr>
      <w:rFonts w:ascii="Cambria" w:eastAsia="Times New Roman" w:hAnsi="Cambria" w:cs="Times New Roman"/>
      <w:b/>
      <w:bCs/>
      <w:color w:val="099358"/>
      <w:sz w:val="24"/>
      <w:szCs w:val="26"/>
    </w:rPr>
  </w:style>
  <w:style w:type="character" w:customStyle="1" w:styleId="Heading3Char">
    <w:name w:val="Heading 3 Char"/>
    <w:aliases w:val="AHMA Subheading 2 Char"/>
    <w:link w:val="Heading3"/>
    <w:uiPriority w:val="9"/>
    <w:rsid w:val="008F6537"/>
    <w:rPr>
      <w:rFonts w:ascii="Cambria" w:eastAsia="Times New Roman" w:hAnsi="Cambria" w:cs="Times New Roman"/>
      <w:b/>
      <w:bCs/>
      <w:color w:val="EC413D"/>
      <w:sz w:val="24"/>
    </w:rPr>
  </w:style>
  <w:style w:type="character" w:customStyle="1" w:styleId="Heading8Char">
    <w:name w:val="Heading 8 Char"/>
    <w:link w:val="Heading8"/>
    <w:uiPriority w:val="9"/>
    <w:semiHidden/>
    <w:rsid w:val="008F653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8F6537"/>
    <w:rPr>
      <w:rFonts w:ascii="Cambria" w:eastAsia="Times New Roman" w:hAnsi="Cambria" w:cs="Times New Roman"/>
      <w:i/>
      <w:iCs/>
      <w:color w:val="404040"/>
      <w:sz w:val="20"/>
      <w:szCs w:val="20"/>
    </w:rPr>
  </w:style>
  <w:style w:type="paragraph" w:styleId="Title">
    <w:name w:val="Title"/>
    <w:aliases w:val="AHMA Title"/>
    <w:basedOn w:val="Normal"/>
    <w:next w:val="Normal"/>
    <w:link w:val="TitleChar"/>
    <w:uiPriority w:val="10"/>
    <w:qFormat/>
    <w:rsid w:val="008F6537"/>
    <w:pPr>
      <w:pBdr>
        <w:bottom w:val="single" w:sz="2" w:space="4" w:color="4F81BD"/>
      </w:pBdr>
      <w:spacing w:after="300" w:line="240" w:lineRule="auto"/>
      <w:contextualSpacing/>
    </w:pPr>
    <w:rPr>
      <w:rFonts w:ascii="Cambria" w:eastAsia="Times New Roman" w:hAnsi="Cambria"/>
      <w:color w:val="4F81BD"/>
      <w:spacing w:val="5"/>
      <w:kern w:val="28"/>
      <w:sz w:val="72"/>
      <w:szCs w:val="52"/>
    </w:rPr>
  </w:style>
  <w:style w:type="character" w:customStyle="1" w:styleId="TitleChar">
    <w:name w:val="Title Char"/>
    <w:aliases w:val="AHMA Title Char"/>
    <w:link w:val="Title"/>
    <w:uiPriority w:val="10"/>
    <w:rsid w:val="008F6537"/>
    <w:rPr>
      <w:rFonts w:ascii="Cambria" w:eastAsia="Times New Roman" w:hAnsi="Cambria" w:cs="Times New Roman"/>
      <w:color w:val="4F81BD"/>
      <w:spacing w:val="5"/>
      <w:kern w:val="28"/>
      <w:sz w:val="72"/>
      <w:szCs w:val="52"/>
    </w:rPr>
  </w:style>
  <w:style w:type="paragraph" w:styleId="IntenseQuote">
    <w:name w:val="Intense Quote"/>
    <w:aliases w:val="AHMA Quote"/>
    <w:basedOn w:val="Normal"/>
    <w:next w:val="Normal"/>
    <w:link w:val="IntenseQuoteChar"/>
    <w:uiPriority w:val="30"/>
    <w:qFormat/>
    <w:rsid w:val="008F6537"/>
    <w:pPr>
      <w:pBdr>
        <w:top w:val="single" w:sz="4" w:space="1" w:color="4F81BD"/>
        <w:bottom w:val="single" w:sz="4" w:space="4" w:color="4F81BD"/>
      </w:pBdr>
      <w:spacing w:before="200" w:after="280"/>
      <w:ind w:left="936" w:right="936"/>
    </w:pPr>
    <w:rPr>
      <w:bCs/>
      <w:i/>
      <w:iCs/>
    </w:rPr>
  </w:style>
  <w:style w:type="character" w:customStyle="1" w:styleId="IntenseQuoteChar">
    <w:name w:val="Intense Quote Char"/>
    <w:aliases w:val="AHMA Quote Char"/>
    <w:link w:val="IntenseQuote"/>
    <w:uiPriority w:val="30"/>
    <w:rsid w:val="008F6537"/>
    <w:rPr>
      <w:bCs/>
      <w:i/>
      <w:iCs/>
      <w:color w:val="000000"/>
    </w:rPr>
  </w:style>
  <w:style w:type="character" w:styleId="IntenseEmphasis">
    <w:name w:val="Intense Emphasis"/>
    <w:aliases w:val="AHMA Emphasis"/>
    <w:uiPriority w:val="21"/>
    <w:qFormat/>
    <w:rsid w:val="008F6537"/>
    <w:rPr>
      <w:rFonts w:ascii="Calibri" w:hAnsi="Calibri"/>
      <w:b/>
      <w:bCs/>
      <w:i/>
      <w:iCs/>
      <w:color w:val="0177BE"/>
      <w:sz w:val="22"/>
    </w:rPr>
  </w:style>
  <w:style w:type="paragraph" w:styleId="TOCHeading">
    <w:name w:val="TOC Heading"/>
    <w:basedOn w:val="Heading1"/>
    <w:next w:val="Normal"/>
    <w:uiPriority w:val="39"/>
    <w:semiHidden/>
    <w:unhideWhenUsed/>
    <w:qFormat/>
    <w:rsid w:val="008F6537"/>
    <w:pPr>
      <w:outlineLvl w:val="9"/>
    </w:pPr>
    <w:rPr>
      <w:color w:val="365F91"/>
    </w:rPr>
  </w:style>
  <w:style w:type="paragraph" w:customStyle="1" w:styleId="AHMADocumentTitle">
    <w:name w:val="AHMA Document Title"/>
    <w:basedOn w:val="Normal"/>
    <w:link w:val="AHMADocumentTitleChar"/>
    <w:qFormat/>
    <w:rsid w:val="008F6537"/>
    <w:pPr>
      <w:jc w:val="right"/>
    </w:pPr>
    <w:rPr>
      <w:rFonts w:ascii="Cambria" w:hAnsi="Cambria"/>
      <w:b/>
      <w:caps/>
      <w:sz w:val="32"/>
      <w:szCs w:val="32"/>
    </w:rPr>
  </w:style>
  <w:style w:type="character" w:customStyle="1" w:styleId="AHMADocumentTitleChar">
    <w:name w:val="AHMA Document Title Char"/>
    <w:link w:val="AHMADocumentTitle"/>
    <w:rsid w:val="008F6537"/>
    <w:rPr>
      <w:rFonts w:ascii="Cambria" w:hAnsi="Cambria"/>
      <w:b/>
      <w:caps/>
      <w:color w:val="000000"/>
      <w:sz w:val="32"/>
      <w:szCs w:val="32"/>
    </w:rPr>
  </w:style>
  <w:style w:type="paragraph" w:customStyle="1" w:styleId="AHMAPolicyProcedure">
    <w:name w:val="AHMA Policy &amp; Procedure"/>
    <w:basedOn w:val="ListParagraph"/>
    <w:link w:val="AHMAPolicyProcedureChar"/>
    <w:qFormat/>
    <w:rsid w:val="008F6537"/>
    <w:pPr>
      <w:numPr>
        <w:numId w:val="1"/>
      </w:numPr>
    </w:pPr>
  </w:style>
  <w:style w:type="paragraph" w:styleId="ListParagraph">
    <w:name w:val="List Paragraph"/>
    <w:basedOn w:val="Normal"/>
    <w:uiPriority w:val="34"/>
    <w:qFormat/>
    <w:rsid w:val="008F6537"/>
    <w:pPr>
      <w:ind w:left="720"/>
      <w:contextualSpacing/>
    </w:pPr>
  </w:style>
  <w:style w:type="character" w:customStyle="1" w:styleId="AHMAPolicyProcedureChar">
    <w:name w:val="AHMA Policy &amp; Procedure Char"/>
    <w:link w:val="AHMAPolicyProcedure"/>
    <w:rsid w:val="008F6537"/>
    <w:rPr>
      <w:color w:val="000000"/>
    </w:rPr>
  </w:style>
  <w:style w:type="character" w:customStyle="1" w:styleId="apple-converted-space">
    <w:name w:val="apple-converted-space"/>
    <w:basedOn w:val="DefaultParagraphFont"/>
    <w:rsid w:val="00BC1181"/>
  </w:style>
  <w:style w:type="character" w:styleId="Emphasis">
    <w:name w:val="Emphasis"/>
    <w:uiPriority w:val="20"/>
    <w:qFormat/>
    <w:rsid w:val="00BC1181"/>
    <w:rPr>
      <w:i/>
      <w:iCs/>
    </w:rPr>
  </w:style>
  <w:style w:type="character" w:styleId="Strong">
    <w:name w:val="Strong"/>
    <w:uiPriority w:val="22"/>
    <w:qFormat/>
    <w:rsid w:val="00BC1181"/>
    <w:rPr>
      <w:b/>
      <w:bCs/>
    </w:rPr>
  </w:style>
  <w:style w:type="table" w:styleId="TableGrid">
    <w:name w:val="Table Grid"/>
    <w:basedOn w:val="TableNormal"/>
    <w:uiPriority w:val="59"/>
    <w:rsid w:val="002F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C6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5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hma-b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48E46-0054-4F47-9710-FF14D8D8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Staff Signature Template</vt:lpstr>
    </vt:vector>
  </TitlesOfParts>
  <Company>BC Housing</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Signature Template</dc:title>
  <dc:subject>Signature Template</dc:subject>
  <dc:creator>Rachel Humenny</dc:creator>
  <cp:keywords>Template, signatures, staff, board</cp:keywords>
  <dc:description/>
  <cp:lastModifiedBy>Laurie Brownrigg</cp:lastModifiedBy>
  <cp:revision>2</cp:revision>
  <cp:lastPrinted>2014-11-12T19:26:00Z</cp:lastPrinted>
  <dcterms:created xsi:type="dcterms:W3CDTF">2018-03-06T19:29:00Z</dcterms:created>
  <dcterms:modified xsi:type="dcterms:W3CDTF">2018-03-06T19:29:00Z</dcterms:modified>
  <cp:category>Communications</cp:category>
  <cp:contentStatus>Final</cp:contentStatus>
</cp:coreProperties>
</file>